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shd w:val="clear" w:color="auto" w:fill="FFFFFF"/>
        <w:spacing w:beforeAutospacing="0" w:afterAutospacing="0" w:line="432" w:lineRule="atLeast"/>
        <w:ind w:firstLine="240" w:firstLineChars="100"/>
        <w:jc w:val="center"/>
        <w:rPr>
          <w:rFonts w:hint="eastAsia" w:ascii="微软雅黑" w:hAnsi="微软雅黑" w:eastAsia="微软雅黑" w:cs="微软雅黑"/>
          <w:color w:val="2A2F35"/>
          <w:shd w:val="clear" w:color="auto" w:fill="FFFFFF"/>
          <w:lang w:eastAsia="zh-CN"/>
        </w:rPr>
      </w:pPr>
      <w:r>
        <w:rPr>
          <w:rFonts w:hint="eastAsia" w:ascii="微软雅黑" w:hAnsi="微软雅黑" w:eastAsia="微软雅黑" w:cs="微软雅黑"/>
          <w:color w:val="2A2F35"/>
          <w:shd w:val="clear" w:color="auto" w:fill="FFFFFF"/>
          <w:lang w:eastAsia="zh-CN"/>
        </w:rPr>
        <w:t>职业性噪声聋的诊断及噪声作业人员职业健康监护培训</w:t>
      </w:r>
    </w:p>
    <w:p>
      <w:pPr>
        <w:pStyle w:val="4"/>
        <w:widowControl/>
        <w:shd w:val="clear" w:color="auto" w:fill="FFFFFF"/>
        <w:spacing w:beforeAutospacing="0" w:afterAutospacing="0" w:line="432" w:lineRule="atLeast"/>
        <w:ind w:firstLine="240" w:firstLineChars="100"/>
        <w:jc w:val="center"/>
        <w:rPr>
          <w:rFonts w:ascii="微软雅黑" w:hAnsi="微软雅黑" w:eastAsia="微软雅黑" w:cs="微软雅黑"/>
          <w:color w:val="2A2F35"/>
          <w:shd w:val="clear" w:color="auto" w:fill="FFFFFF"/>
        </w:rPr>
      </w:pPr>
      <w:r>
        <w:rPr>
          <w:rFonts w:hint="eastAsia" w:ascii="微软雅黑" w:hAnsi="微软雅黑" w:eastAsia="微软雅黑" w:cs="微软雅黑"/>
          <w:color w:val="2A2F35"/>
          <w:shd w:val="clear" w:color="auto" w:fill="FFFFFF"/>
        </w:rPr>
        <w:t>会议小结</w:t>
      </w:r>
    </w:p>
    <w:p>
      <w:pPr>
        <w:pStyle w:val="4"/>
        <w:widowControl/>
        <w:shd w:val="clear" w:color="auto" w:fill="FFFFFF"/>
        <w:spacing w:beforeAutospacing="0" w:afterAutospacing="0" w:line="432" w:lineRule="atLeast"/>
        <w:ind w:firstLine="480" w:firstLineChars="200"/>
        <w:rPr>
          <w:rFonts w:ascii="微软雅黑" w:hAnsi="微软雅黑" w:eastAsia="微软雅黑" w:cs="微软雅黑"/>
          <w:color w:val="2A2F35"/>
          <w:shd w:val="clear" w:color="auto" w:fill="FFFFFF"/>
        </w:rPr>
      </w:pPr>
      <w:r>
        <w:rPr>
          <w:rFonts w:hint="eastAsia" w:ascii="微软雅黑" w:hAnsi="微软雅黑" w:eastAsia="微软雅黑" w:cs="微软雅黑"/>
          <w:color w:val="2A2F35"/>
          <w:shd w:val="clear" w:color="auto" w:fill="FFFFFF"/>
        </w:rPr>
        <w:t>20</w:t>
      </w:r>
      <w:r>
        <w:rPr>
          <w:rFonts w:hint="eastAsia" w:ascii="微软雅黑" w:hAnsi="微软雅黑" w:eastAsia="微软雅黑" w:cs="微软雅黑"/>
          <w:color w:val="2A2F35"/>
          <w:shd w:val="clear" w:color="auto" w:fill="FFFFFF"/>
          <w:lang w:val="en-US" w:eastAsia="zh-CN"/>
        </w:rPr>
        <w:t>21</w:t>
      </w:r>
      <w:r>
        <w:rPr>
          <w:rFonts w:hint="eastAsia" w:ascii="微软雅黑" w:hAnsi="微软雅黑" w:eastAsia="微软雅黑" w:cs="微软雅黑"/>
          <w:color w:val="2A2F35"/>
          <w:shd w:val="clear" w:color="auto" w:fill="FFFFFF"/>
        </w:rPr>
        <w:t>年</w:t>
      </w:r>
      <w:r>
        <w:rPr>
          <w:rFonts w:hint="eastAsia" w:ascii="微软雅黑" w:hAnsi="微软雅黑" w:eastAsia="微软雅黑" w:cs="微软雅黑"/>
          <w:color w:val="2A2F35"/>
          <w:shd w:val="clear" w:color="auto" w:fill="FFFFFF"/>
          <w:lang w:eastAsia="zh-CN"/>
        </w:rPr>
        <w:t>全省职业健康体检机构实行备案制</w:t>
      </w:r>
      <w:r>
        <w:rPr>
          <w:rFonts w:hint="eastAsia" w:ascii="微软雅黑" w:hAnsi="微软雅黑" w:eastAsia="微软雅黑" w:cs="微软雅黑"/>
          <w:color w:val="2A2F35"/>
          <w:shd w:val="clear" w:color="auto" w:fill="FFFFFF"/>
        </w:rPr>
        <w:t>，</w:t>
      </w:r>
      <w:r>
        <w:rPr>
          <w:rFonts w:hint="eastAsia" w:ascii="微软雅黑" w:hAnsi="微软雅黑" w:eastAsia="微软雅黑" w:cs="微软雅黑"/>
          <w:color w:val="2A2F35"/>
          <w:shd w:val="clear" w:color="auto" w:fill="FFFFFF"/>
          <w:lang w:eastAsia="zh-CN"/>
        </w:rPr>
        <w:t>我市多家机构开展了噪声作业人员的职业健康检查，为提高专业技术人员对噪声作业职业健康监护的掌握能力，提高职业病诊断机构职业性噪声聋诊断的技术，我中心于2022年</w:t>
      </w:r>
      <w:r>
        <w:rPr>
          <w:rFonts w:hint="eastAsia" w:ascii="微软雅黑" w:hAnsi="微软雅黑" w:eastAsia="微软雅黑" w:cs="微软雅黑"/>
          <w:color w:val="2A2F35"/>
          <w:shd w:val="clear" w:color="auto" w:fill="FFFFFF"/>
          <w:lang w:val="en-US" w:eastAsia="zh-CN"/>
        </w:rPr>
        <w:t>8</w:t>
      </w:r>
      <w:r>
        <w:rPr>
          <w:rFonts w:hint="eastAsia" w:ascii="微软雅黑" w:hAnsi="微软雅黑" w:eastAsia="微软雅黑" w:cs="微软雅黑"/>
          <w:color w:val="2A2F35"/>
          <w:shd w:val="clear" w:color="auto" w:fill="FFFFFF"/>
          <w:lang w:eastAsia="zh-CN"/>
        </w:rPr>
        <w:t>月</w:t>
      </w:r>
      <w:r>
        <w:rPr>
          <w:rFonts w:hint="eastAsia" w:ascii="微软雅黑" w:hAnsi="微软雅黑" w:eastAsia="微软雅黑" w:cs="微软雅黑"/>
          <w:color w:val="2A2F35"/>
          <w:shd w:val="clear" w:color="auto" w:fill="FFFFFF"/>
          <w:lang w:val="en-US" w:eastAsia="zh-CN"/>
        </w:rPr>
        <w:t>2</w:t>
      </w:r>
      <w:r>
        <w:rPr>
          <w:rFonts w:hint="eastAsia" w:ascii="微软雅黑" w:hAnsi="微软雅黑" w:eastAsia="微软雅黑" w:cs="微软雅黑"/>
          <w:color w:val="2A2F35"/>
          <w:shd w:val="clear" w:color="auto" w:fill="FFFFFF"/>
          <w:lang w:eastAsia="zh-CN"/>
        </w:rPr>
        <w:t>5日下午举办了自贡市市级继续教育项目“职业性噪声聋的诊断及噪声作业人员职业健康监护培训”。</w:t>
      </w:r>
      <w:r>
        <w:rPr>
          <w:rFonts w:hint="eastAsia" w:ascii="微软雅黑" w:hAnsi="微软雅黑" w:eastAsia="微软雅黑" w:cs="微软雅黑"/>
          <w:color w:val="2A2F35"/>
          <w:shd w:val="clear" w:color="auto" w:fill="FFFFFF"/>
        </w:rPr>
        <w:t>全市各区县从事</w:t>
      </w:r>
      <w:r>
        <w:rPr>
          <w:rFonts w:hint="eastAsia" w:ascii="微软雅黑" w:hAnsi="微软雅黑" w:eastAsia="微软雅黑" w:cs="微软雅黑"/>
          <w:color w:val="2A2F35"/>
          <w:shd w:val="clear" w:color="auto" w:fill="FFFFFF"/>
          <w:lang w:eastAsia="zh-CN"/>
        </w:rPr>
        <w:t>职业健康检查、职业病诊断的</w:t>
      </w:r>
      <w:r>
        <w:rPr>
          <w:rFonts w:hint="eastAsia" w:ascii="微软雅黑" w:hAnsi="微软雅黑" w:eastAsia="微软雅黑" w:cs="微软雅黑"/>
          <w:color w:val="2A2F35"/>
          <w:shd w:val="clear" w:color="auto" w:fill="FFFFFF"/>
        </w:rPr>
        <w:t>相关人员，及</w:t>
      </w:r>
      <w:r>
        <w:rPr>
          <w:rFonts w:hint="eastAsia" w:ascii="微软雅黑" w:hAnsi="微软雅黑" w:eastAsia="微软雅黑" w:cs="微软雅黑"/>
          <w:color w:val="2A2F35"/>
          <w:shd w:val="clear" w:color="auto" w:fill="FFFFFF"/>
          <w:lang w:eastAsia="zh-CN"/>
        </w:rPr>
        <w:t>想通过继续教育增加专业知识</w:t>
      </w:r>
      <w:r>
        <w:rPr>
          <w:rFonts w:hint="eastAsia" w:ascii="微软雅黑" w:hAnsi="微软雅黑" w:eastAsia="微软雅黑" w:cs="微软雅黑"/>
          <w:color w:val="2A2F35"/>
          <w:shd w:val="clear" w:color="auto" w:fill="FFFFFF"/>
        </w:rPr>
        <w:t>的</w:t>
      </w:r>
      <w:r>
        <w:rPr>
          <w:rFonts w:hint="eastAsia" w:ascii="微软雅黑" w:hAnsi="微软雅黑" w:eastAsia="微软雅黑" w:cs="微软雅黑"/>
          <w:color w:val="2A2F35"/>
          <w:shd w:val="clear" w:color="auto" w:fill="FFFFFF"/>
          <w:lang w:eastAsia="zh-CN"/>
        </w:rPr>
        <w:t>医学专业技术</w:t>
      </w:r>
      <w:r>
        <w:rPr>
          <w:rFonts w:hint="eastAsia" w:ascii="微软雅黑" w:hAnsi="微软雅黑" w:eastAsia="微软雅黑" w:cs="微软雅黑"/>
          <w:color w:val="2A2F35"/>
          <w:shd w:val="clear" w:color="auto" w:fill="FFFFFF"/>
        </w:rPr>
        <w:t>人员参加了此次培训。</w:t>
      </w:r>
    </w:p>
    <w:p>
      <w:pPr>
        <w:pStyle w:val="4"/>
        <w:widowControl/>
        <w:shd w:val="clear" w:color="auto" w:fill="FFFFFF"/>
        <w:spacing w:beforeAutospacing="0" w:afterAutospacing="0" w:line="432" w:lineRule="atLeast"/>
        <w:ind w:firstLine="480" w:firstLineChars="200"/>
        <w:rPr>
          <w:rFonts w:ascii="微软雅黑" w:hAnsi="微软雅黑" w:eastAsia="微软雅黑" w:cs="微软雅黑"/>
          <w:color w:val="2A2F35"/>
        </w:rPr>
      </w:pPr>
      <w:r>
        <w:rPr>
          <w:rFonts w:hint="eastAsia" w:ascii="微软雅黑" w:hAnsi="微软雅黑" w:eastAsia="微软雅黑" w:cs="微软雅黑"/>
          <w:color w:val="2A2F35"/>
          <w:shd w:val="clear" w:color="auto" w:fill="FFFFFF"/>
        </w:rPr>
        <w:t>本次学术讲座</w:t>
      </w:r>
      <w:r>
        <w:rPr>
          <w:rFonts w:hint="eastAsia" w:ascii="微软雅黑" w:hAnsi="微软雅黑" w:eastAsia="微软雅黑" w:cs="微软雅黑"/>
          <w:color w:val="2A2F35"/>
          <w:shd w:val="clear" w:color="auto" w:fill="FFFFFF"/>
          <w:lang w:eastAsia="zh-CN"/>
        </w:rPr>
        <w:t>分别从噪声的基本知识、职业性噪声聋的诊断、噪声作业人员职业健康监护三部分</w:t>
      </w:r>
      <w:r>
        <w:rPr>
          <w:rFonts w:hint="eastAsia" w:ascii="微软雅黑" w:hAnsi="微软雅黑" w:eastAsia="微软雅黑" w:cs="微软雅黑"/>
          <w:color w:val="2A2F35"/>
          <w:shd w:val="clear" w:color="auto" w:fill="FFFFFF"/>
        </w:rPr>
        <w:t>进行详细讲述</w:t>
      </w:r>
      <w:r>
        <w:rPr>
          <w:rFonts w:hint="eastAsia" w:ascii="微软雅黑" w:hAnsi="微软雅黑" w:eastAsia="微软雅黑" w:cs="微软雅黑"/>
          <w:color w:val="2A2F35"/>
          <w:shd w:val="clear" w:color="auto" w:fill="FFFFFF"/>
          <w:lang w:eastAsia="zh-CN"/>
        </w:rPr>
        <w:t>。通过对噪声的基本知识的学习，了解噪声产生的原理、分类、对人体的影响，共同认识各类电测听力图，了解电测听结果的计算方法。详细讲解了职业性噪声聋的诊断程序、诊断标准及分级。详细讲解了噪声作业人员该如何进行职业健康监护，如何发现目标疾病，并对噪声作业人员目标疾病中容易产生疑惑的问题进行了解答。会后</w:t>
      </w:r>
      <w:r>
        <w:rPr>
          <w:rFonts w:hint="eastAsia" w:ascii="微软雅黑" w:hAnsi="微软雅黑" w:eastAsia="微软雅黑" w:cs="微软雅黑"/>
          <w:color w:val="2A2F35"/>
          <w:shd w:val="clear" w:color="auto" w:fill="FFFFFF"/>
        </w:rPr>
        <w:t>参会的各位专业技术人员进行了</w:t>
      </w:r>
      <w:r>
        <w:rPr>
          <w:rFonts w:hint="eastAsia" w:ascii="微软雅黑" w:hAnsi="微软雅黑" w:eastAsia="微软雅黑" w:cs="微软雅黑"/>
          <w:color w:val="2A2F35"/>
          <w:shd w:val="clear" w:color="auto" w:fill="FFFFFF"/>
          <w:lang w:eastAsia="zh-CN"/>
        </w:rPr>
        <w:t>问题</w:t>
      </w:r>
      <w:r>
        <w:rPr>
          <w:rFonts w:hint="eastAsia" w:ascii="微软雅黑" w:hAnsi="微软雅黑" w:eastAsia="微软雅黑" w:cs="微软雅黑"/>
          <w:color w:val="2A2F35"/>
          <w:shd w:val="clear" w:color="auto" w:fill="FFFFFF"/>
        </w:rPr>
        <w:t>交流</w:t>
      </w:r>
      <w:r>
        <w:rPr>
          <w:rFonts w:hint="eastAsia" w:ascii="微软雅黑" w:hAnsi="微软雅黑" w:eastAsia="微软雅黑" w:cs="微软雅黑"/>
          <w:color w:val="2A2F35"/>
          <w:shd w:val="clear" w:color="auto" w:fill="FFFFFF"/>
          <w:lang w:eastAsia="zh-CN"/>
        </w:rPr>
        <w:t>，对职业健康检查中的目标疾病与职业病诊断标准之间不连续，对职业健康检查中的异常结果进行了讨论。</w:t>
      </w:r>
    </w:p>
    <w:p>
      <w:pPr>
        <w:pStyle w:val="4"/>
        <w:widowControl/>
        <w:shd w:val="clear" w:color="auto" w:fill="FFFFFF"/>
        <w:spacing w:beforeAutospacing="0" w:afterAutospacing="0" w:line="432" w:lineRule="atLeast"/>
        <w:ind w:firstLine="480" w:firstLineChars="200"/>
        <w:rPr>
          <w:rFonts w:ascii="微软雅黑" w:hAnsi="微软雅黑" w:eastAsia="微软雅黑" w:cs="微软雅黑"/>
          <w:color w:val="2A2F35"/>
        </w:rPr>
      </w:pPr>
      <w:r>
        <w:rPr>
          <w:rFonts w:hint="eastAsia" w:ascii="微软雅黑" w:hAnsi="微软雅黑" w:eastAsia="微软雅黑" w:cs="微软雅黑"/>
          <w:color w:val="2A2F35"/>
          <w:shd w:val="clear" w:color="auto" w:fill="FFFFFF"/>
        </w:rPr>
        <w:t>通过此次培训，参会人员对</w:t>
      </w:r>
      <w:r>
        <w:rPr>
          <w:rFonts w:hint="eastAsia" w:ascii="微软雅黑" w:hAnsi="微软雅黑" w:eastAsia="微软雅黑" w:cs="微软雅黑"/>
          <w:color w:val="2A2F35"/>
          <w:shd w:val="clear" w:color="auto" w:fill="FFFFFF"/>
          <w:lang w:eastAsia="zh-CN"/>
        </w:rPr>
        <w:t>职业性噪声聋的诊断及噪声作业人员职业健康监护有了一定程度认识，</w:t>
      </w:r>
      <w:r>
        <w:rPr>
          <w:rFonts w:hint="eastAsia" w:ascii="微软雅黑" w:hAnsi="微软雅黑" w:eastAsia="微软雅黑" w:cs="微软雅黑"/>
          <w:color w:val="2A2F35"/>
          <w:shd w:val="clear" w:color="auto" w:fill="FFFFFF"/>
          <w:lang w:eastAsia="zh-CN"/>
        </w:rPr>
        <w:t>对在工作中遇到的一些疑惑问题有了更清晰的了解，提高了从事该专业人员对噪声作业职业健康监护的掌握能力及职业性噪声聋诊断能力。</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Q0MWE2NjcyMjhjZWY2ZWE4YTA0NzUyY2Q0MzU5ODkifQ=="/>
  </w:docVars>
  <w:rsids>
    <w:rsidRoot w:val="5C492AA4"/>
    <w:rsid w:val="000B35E4"/>
    <w:rsid w:val="00156340"/>
    <w:rsid w:val="00476A0A"/>
    <w:rsid w:val="00CA52B5"/>
    <w:rsid w:val="00F7040C"/>
    <w:rsid w:val="073C3D1B"/>
    <w:rsid w:val="089E6972"/>
    <w:rsid w:val="1B5E34B1"/>
    <w:rsid w:val="214D0CAB"/>
    <w:rsid w:val="22D65E0D"/>
    <w:rsid w:val="36BE4F35"/>
    <w:rsid w:val="3937756C"/>
    <w:rsid w:val="3B0F7D26"/>
    <w:rsid w:val="3F5D4A75"/>
    <w:rsid w:val="4297481C"/>
    <w:rsid w:val="4A146EDF"/>
    <w:rsid w:val="4DDD6766"/>
    <w:rsid w:val="4F120DE6"/>
    <w:rsid w:val="4FF46F7B"/>
    <w:rsid w:val="5124735C"/>
    <w:rsid w:val="5C492AA4"/>
    <w:rsid w:val="61D84920"/>
    <w:rsid w:val="625E7F39"/>
    <w:rsid w:val="6DA76E19"/>
    <w:rsid w:val="6ED06EED"/>
    <w:rsid w:val="7088370E"/>
    <w:rsid w:val="70A33EB1"/>
    <w:rsid w:val="793B6954"/>
    <w:rsid w:val="7B15378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iPriority w:val="0"/>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spacing w:beforeAutospacing="1" w:afterAutospacing="1"/>
      <w:jc w:val="left"/>
    </w:pPr>
    <w:rPr>
      <w:rFonts w:cs="Times New Roman"/>
      <w:kern w:val="0"/>
      <w:sz w:val="24"/>
    </w:rPr>
  </w:style>
  <w:style w:type="character" w:customStyle="1" w:styleId="7">
    <w:name w:val="页眉 Char"/>
    <w:basedOn w:val="6"/>
    <w:link w:val="3"/>
    <w:uiPriority w:val="0"/>
    <w:rPr>
      <w:rFonts w:asciiTheme="minorHAnsi" w:hAnsiTheme="minorHAnsi" w:eastAsiaTheme="minorEastAsia" w:cstheme="minorBidi"/>
      <w:kern w:val="2"/>
      <w:sz w:val="18"/>
      <w:szCs w:val="18"/>
    </w:rPr>
  </w:style>
  <w:style w:type="character" w:customStyle="1" w:styleId="8">
    <w:name w:val="页脚 Char"/>
    <w:basedOn w:val="6"/>
    <w:link w:val="2"/>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ICOS</Company>
  <Pages>1</Pages>
  <Words>590</Words>
  <Characters>597</Characters>
  <Lines>3</Lines>
  <Paragraphs>1</Paragraphs>
  <TotalTime>3</TotalTime>
  <ScaleCrop>false</ScaleCrop>
  <LinksUpToDate>false</LinksUpToDate>
  <CharactersWithSpaces>597</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2022-07-18T06:54:00Z</dcterms:created>
  <dc:creator>静谧</dc:creator>
  <cp:lastModifiedBy>Administrator</cp:lastModifiedBy>
  <dcterms:modified xsi:type="dcterms:W3CDTF">2022-08-26T00:42:17Z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66BEA3669A2A4D99AD54503260A477D7</vt:lpwstr>
  </property>
</Properties>
</file>