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23" w:rsidRDefault="00C16905" w:rsidP="003E3C23">
      <w:pPr>
        <w:widowControl/>
        <w:shd w:val="clear" w:color="auto" w:fill="FFFFFF"/>
        <w:adjustRightInd w:val="0"/>
        <w:snapToGrid w:val="0"/>
        <w:spacing w:after="200"/>
        <w:jc w:val="center"/>
        <w:rPr>
          <w:rFonts w:ascii="方正小标宋简体" w:eastAsia="方正小标宋简体" w:hAnsi="Times New Roman" w:cs="Times New Roman"/>
          <w:sz w:val="44"/>
          <w:szCs w:val="44"/>
        </w:rPr>
      </w:pPr>
      <w:r w:rsidRPr="003E3C23">
        <w:rPr>
          <w:rFonts w:ascii="方正小标宋简体" w:eastAsia="方正小标宋简体" w:hAnsi="Times New Roman" w:cs="Times New Roman" w:hint="eastAsia"/>
          <w:sz w:val="44"/>
          <w:szCs w:val="44"/>
        </w:rPr>
        <w:t>中国结核病防治规划实施工作指南</w:t>
      </w:r>
    </w:p>
    <w:p w:rsidR="00956BAD" w:rsidRPr="003E3C23" w:rsidRDefault="00C16905" w:rsidP="003E3C23">
      <w:pPr>
        <w:widowControl/>
        <w:shd w:val="clear" w:color="auto" w:fill="FFFFFF"/>
        <w:adjustRightInd w:val="0"/>
        <w:snapToGrid w:val="0"/>
        <w:spacing w:after="200"/>
        <w:jc w:val="center"/>
        <w:rPr>
          <w:rFonts w:ascii="方正小标宋简体" w:eastAsia="方正小标宋简体" w:hAnsi="Times New Roman" w:cs="Times New Roman"/>
          <w:sz w:val="44"/>
          <w:szCs w:val="44"/>
        </w:rPr>
      </w:pPr>
      <w:r w:rsidRPr="003E3C23">
        <w:rPr>
          <w:rFonts w:ascii="方正小标宋简体" w:eastAsia="方正小标宋简体" w:hAnsi="Times New Roman" w:cs="Times New Roman" w:hint="eastAsia"/>
          <w:sz w:val="44"/>
          <w:szCs w:val="44"/>
        </w:rPr>
        <w:t>（2021年版）</w:t>
      </w:r>
      <w:r w:rsidR="00192024" w:rsidRPr="003E3C23">
        <w:rPr>
          <w:rFonts w:ascii="方正小标宋简体" w:eastAsia="方正小标宋简体" w:hAnsi="Times New Roman" w:cs="Times New Roman" w:hint="eastAsia"/>
          <w:sz w:val="44"/>
          <w:szCs w:val="44"/>
        </w:rPr>
        <w:t>培训班</w:t>
      </w:r>
      <w:r w:rsidR="003E3C23">
        <w:rPr>
          <w:rFonts w:ascii="方正小标宋简体" w:eastAsia="方正小标宋简体" w:hAnsi="Times New Roman" w:cs="Times New Roman" w:hint="eastAsia"/>
          <w:sz w:val="44"/>
          <w:szCs w:val="44"/>
        </w:rPr>
        <w:t>会议小结</w:t>
      </w:r>
    </w:p>
    <w:p w:rsidR="00B713E7" w:rsidRPr="004F5CBF" w:rsidRDefault="00C16905" w:rsidP="005A19D0">
      <w:pPr>
        <w:shd w:val="clear" w:color="auto" w:fill="FFFFFF"/>
        <w:ind w:firstLineChars="200" w:firstLine="640"/>
        <w:rPr>
          <w:rFonts w:ascii="仿宋" w:eastAsia="仿宋" w:hAnsi="仿宋"/>
          <w:bCs/>
          <w:sz w:val="32"/>
          <w:szCs w:val="32"/>
        </w:rPr>
      </w:pPr>
      <w:r w:rsidRPr="004F5CBF">
        <w:rPr>
          <w:rFonts w:ascii="仿宋" w:eastAsia="仿宋" w:hAnsi="仿宋" w:hint="eastAsia"/>
          <w:bCs/>
          <w:sz w:val="32"/>
          <w:szCs w:val="32"/>
        </w:rPr>
        <w:t>随着结核病防治工作的深入，结核病防治策略和技术有了较大发展，WHO提出了“终结结核病流行策略”</w:t>
      </w:r>
      <w:r w:rsidR="00B713E7" w:rsidRPr="004F5CBF">
        <w:rPr>
          <w:rFonts w:ascii="仿宋" w:eastAsia="仿宋" w:hAnsi="仿宋" w:hint="eastAsia"/>
          <w:bCs/>
          <w:sz w:val="32"/>
          <w:szCs w:val="32"/>
        </w:rPr>
        <w:t>为</w:t>
      </w:r>
      <w:r w:rsidR="005A19D0" w:rsidRPr="004F5CBF">
        <w:rPr>
          <w:rFonts w:ascii="仿宋" w:eastAsia="仿宋" w:hAnsi="仿宋" w:hint="eastAsia"/>
          <w:bCs/>
          <w:sz w:val="32"/>
          <w:szCs w:val="32"/>
        </w:rPr>
        <w:t>切实落实结核病防控</w:t>
      </w:r>
      <w:r w:rsidRPr="004F5CBF">
        <w:rPr>
          <w:rFonts w:ascii="仿宋" w:eastAsia="仿宋" w:hAnsi="仿宋" w:hint="eastAsia"/>
          <w:bCs/>
          <w:sz w:val="32"/>
          <w:szCs w:val="32"/>
        </w:rPr>
        <w:t>工作，</w:t>
      </w:r>
      <w:r w:rsidR="00B713E7" w:rsidRPr="004F5CBF">
        <w:rPr>
          <w:rFonts w:ascii="仿宋" w:eastAsia="仿宋" w:hAnsi="仿宋" w:hint="eastAsia"/>
          <w:bCs/>
          <w:sz w:val="32"/>
          <w:szCs w:val="32"/>
        </w:rPr>
        <w:t>进一步</w:t>
      </w:r>
      <w:r w:rsidR="005A19D0" w:rsidRPr="004F5CBF">
        <w:rPr>
          <w:rFonts w:ascii="仿宋" w:eastAsia="仿宋" w:hAnsi="仿宋" w:hint="eastAsia"/>
          <w:bCs/>
          <w:sz w:val="32"/>
          <w:szCs w:val="32"/>
        </w:rPr>
        <w:t>提升工作质量</w:t>
      </w:r>
      <w:r w:rsidR="00B713E7" w:rsidRPr="004F5CBF">
        <w:rPr>
          <w:rFonts w:ascii="仿宋" w:eastAsia="仿宋" w:hAnsi="仿宋" w:hint="eastAsia"/>
          <w:bCs/>
          <w:sz w:val="32"/>
          <w:szCs w:val="32"/>
        </w:rPr>
        <w:t>，</w:t>
      </w:r>
      <w:r w:rsidR="00192024" w:rsidRPr="004F5CBF">
        <w:rPr>
          <w:rFonts w:ascii="仿宋" w:eastAsia="仿宋" w:hAnsi="仿宋" w:hint="eastAsia"/>
          <w:bCs/>
          <w:sz w:val="32"/>
          <w:szCs w:val="32"/>
        </w:rPr>
        <w:t>强化</w:t>
      </w:r>
      <w:r w:rsidRPr="004F5CBF">
        <w:rPr>
          <w:rFonts w:ascii="仿宋" w:eastAsia="仿宋" w:hAnsi="仿宋" w:hint="eastAsia"/>
          <w:bCs/>
          <w:sz w:val="32"/>
          <w:szCs w:val="32"/>
        </w:rPr>
        <w:t>我市结核病防控不断发展和完善</w:t>
      </w:r>
      <w:r w:rsidR="00192024" w:rsidRPr="004F5CBF">
        <w:rPr>
          <w:rFonts w:ascii="仿宋" w:eastAsia="仿宋" w:hAnsi="仿宋" w:hint="eastAsia"/>
          <w:bCs/>
          <w:sz w:val="32"/>
          <w:szCs w:val="32"/>
        </w:rPr>
        <w:t>，</w:t>
      </w:r>
      <w:r w:rsidRPr="004F5CBF">
        <w:rPr>
          <w:rFonts w:ascii="仿宋" w:eastAsia="仿宋" w:hAnsi="仿宋" w:hint="eastAsia"/>
          <w:bCs/>
          <w:sz w:val="32"/>
          <w:szCs w:val="32"/>
        </w:rPr>
        <w:t xml:space="preserve"> </w:t>
      </w:r>
      <w:r w:rsidR="00B713E7" w:rsidRPr="004F5CBF">
        <w:rPr>
          <w:rFonts w:ascii="仿宋" w:eastAsia="仿宋" w:hAnsi="仿宋" w:hint="eastAsia"/>
          <w:bCs/>
          <w:sz w:val="32"/>
          <w:szCs w:val="32"/>
        </w:rPr>
        <w:t>8月5日，自贡市</w:t>
      </w:r>
      <w:r w:rsidR="00192024" w:rsidRPr="004F5CBF">
        <w:rPr>
          <w:rFonts w:ascii="仿宋" w:eastAsia="仿宋" w:hAnsi="仿宋" w:hint="eastAsia"/>
          <w:bCs/>
          <w:sz w:val="32"/>
          <w:szCs w:val="32"/>
        </w:rPr>
        <w:t>疾病预防控制中心</w:t>
      </w:r>
      <w:r w:rsidR="005A19D0" w:rsidRPr="004F5CBF">
        <w:rPr>
          <w:rFonts w:ascii="仿宋" w:eastAsia="仿宋" w:hAnsi="仿宋" w:hint="eastAsia"/>
          <w:bCs/>
          <w:sz w:val="32"/>
          <w:szCs w:val="32"/>
        </w:rPr>
        <w:t>成功</w:t>
      </w:r>
      <w:r w:rsidR="00B713E7" w:rsidRPr="004F5CBF">
        <w:rPr>
          <w:rFonts w:ascii="仿宋" w:eastAsia="仿宋" w:hAnsi="仿宋" w:hint="eastAsia"/>
          <w:bCs/>
          <w:sz w:val="32"/>
          <w:szCs w:val="32"/>
        </w:rPr>
        <w:t>举办了“</w:t>
      </w:r>
      <w:r w:rsidRPr="004F5CBF">
        <w:rPr>
          <w:rFonts w:ascii="仿宋" w:eastAsia="仿宋" w:hAnsi="仿宋" w:hint="eastAsia"/>
          <w:bCs/>
          <w:sz w:val="32"/>
          <w:szCs w:val="32"/>
        </w:rPr>
        <w:t>中国结核病防治规划实施工作指南（2021年版）培训班</w:t>
      </w:r>
      <w:r w:rsidR="00B713E7" w:rsidRPr="004F5CBF">
        <w:rPr>
          <w:rFonts w:ascii="仿宋" w:eastAsia="仿宋" w:hAnsi="仿宋" w:hint="eastAsia"/>
          <w:bCs/>
          <w:sz w:val="32"/>
          <w:szCs w:val="32"/>
        </w:rPr>
        <w:t>”，</w:t>
      </w:r>
      <w:r w:rsidR="005A19D0" w:rsidRPr="004F5CBF">
        <w:rPr>
          <w:rFonts w:ascii="仿宋" w:eastAsia="仿宋" w:hAnsi="仿宋" w:hint="eastAsia"/>
          <w:bCs/>
          <w:sz w:val="32"/>
          <w:szCs w:val="32"/>
        </w:rPr>
        <w:t>来自</w:t>
      </w:r>
      <w:r w:rsidRPr="004F5CBF">
        <w:rPr>
          <w:rFonts w:ascii="仿宋" w:eastAsia="仿宋" w:hAnsi="仿宋" w:hint="eastAsia"/>
          <w:bCs/>
          <w:sz w:val="32"/>
          <w:szCs w:val="32"/>
        </w:rPr>
        <w:t>全市各级</w:t>
      </w:r>
      <w:r w:rsidR="00192024" w:rsidRPr="004F5CBF">
        <w:rPr>
          <w:rFonts w:ascii="仿宋" w:eastAsia="仿宋" w:hAnsi="仿宋" w:hint="eastAsia"/>
          <w:bCs/>
          <w:sz w:val="32"/>
          <w:szCs w:val="32"/>
        </w:rPr>
        <w:t>医疗卫生机构</w:t>
      </w:r>
      <w:r w:rsidRPr="004F5CBF">
        <w:rPr>
          <w:rFonts w:ascii="仿宋" w:eastAsia="仿宋" w:hAnsi="仿宋" w:hint="eastAsia"/>
          <w:bCs/>
          <w:sz w:val="32"/>
          <w:szCs w:val="32"/>
        </w:rPr>
        <w:t>相关专业技术人员</w:t>
      </w:r>
      <w:r w:rsidR="00B713E7" w:rsidRPr="004F5CBF">
        <w:rPr>
          <w:rFonts w:ascii="仿宋" w:eastAsia="仿宋" w:hAnsi="仿宋" w:hint="eastAsia"/>
          <w:bCs/>
          <w:sz w:val="32"/>
          <w:szCs w:val="32"/>
        </w:rPr>
        <w:t>参</w:t>
      </w:r>
      <w:r w:rsidR="005A19D0" w:rsidRPr="004F5CBF">
        <w:rPr>
          <w:rFonts w:ascii="仿宋" w:eastAsia="仿宋" w:hAnsi="仿宋" w:hint="eastAsia"/>
          <w:bCs/>
          <w:sz w:val="32"/>
          <w:szCs w:val="32"/>
        </w:rPr>
        <w:t>加此次培训</w:t>
      </w:r>
      <w:r w:rsidR="00B713E7" w:rsidRPr="004F5CBF">
        <w:rPr>
          <w:rFonts w:ascii="仿宋" w:eastAsia="仿宋" w:hAnsi="仿宋" w:hint="eastAsia"/>
          <w:bCs/>
          <w:sz w:val="32"/>
          <w:szCs w:val="32"/>
        </w:rPr>
        <w:t>。</w:t>
      </w:r>
    </w:p>
    <w:p w:rsidR="00B713E7" w:rsidRPr="004F5CBF" w:rsidRDefault="0055258A" w:rsidP="005A19D0">
      <w:pPr>
        <w:widowControl/>
        <w:shd w:val="clear" w:color="auto" w:fill="FFFFFF"/>
        <w:ind w:firstLineChars="200" w:firstLine="640"/>
        <w:rPr>
          <w:rFonts w:ascii="仿宋" w:eastAsia="仿宋" w:hAnsi="仿宋"/>
          <w:bCs/>
          <w:sz w:val="32"/>
          <w:szCs w:val="32"/>
        </w:rPr>
      </w:pPr>
      <w:r w:rsidRPr="004F5CBF">
        <w:rPr>
          <w:rFonts w:ascii="仿宋" w:eastAsia="仿宋" w:hAnsi="仿宋" w:hint="eastAsia"/>
          <w:bCs/>
          <w:sz w:val="32"/>
          <w:szCs w:val="32"/>
        </w:rPr>
        <w:t>会上首先</w:t>
      </w:r>
      <w:r w:rsidR="00C16905" w:rsidRPr="004F5CBF">
        <w:rPr>
          <w:rFonts w:ascii="仿宋" w:eastAsia="仿宋" w:hAnsi="仿宋" w:hint="eastAsia"/>
          <w:bCs/>
          <w:sz w:val="32"/>
          <w:szCs w:val="32"/>
        </w:rPr>
        <w:t>市疾控中心、</w:t>
      </w:r>
      <w:r w:rsidRPr="004F5CBF">
        <w:rPr>
          <w:rFonts w:ascii="仿宋" w:eastAsia="仿宋" w:hAnsi="仿宋" w:hint="eastAsia"/>
          <w:bCs/>
          <w:sz w:val="32"/>
          <w:szCs w:val="32"/>
        </w:rPr>
        <w:t>高新区社事局和疾控分中心领导就</w:t>
      </w:r>
      <w:r w:rsidRPr="004F5CBF">
        <w:rPr>
          <w:rFonts w:ascii="仿宋" w:eastAsia="仿宋" w:hAnsi="仿宋"/>
          <w:bCs/>
          <w:sz w:val="32"/>
          <w:szCs w:val="32"/>
        </w:rPr>
        <w:t>202</w:t>
      </w:r>
      <w:r w:rsidRPr="004F5CBF">
        <w:rPr>
          <w:rFonts w:ascii="仿宋" w:eastAsia="仿宋" w:hAnsi="仿宋" w:hint="eastAsia"/>
          <w:bCs/>
          <w:sz w:val="32"/>
          <w:szCs w:val="32"/>
        </w:rPr>
        <w:t>2年结核病防治工作进行重点部署，要求全区各级相关医疗机构要加强组织领导，落实责任，做好协调沟通，精心组织，细化方案，确保</w:t>
      </w:r>
      <w:r w:rsidR="00C16905" w:rsidRPr="004F5CBF">
        <w:rPr>
          <w:rFonts w:ascii="仿宋" w:eastAsia="仿宋" w:hAnsi="仿宋" w:hint="eastAsia"/>
          <w:bCs/>
          <w:sz w:val="32"/>
          <w:szCs w:val="32"/>
        </w:rPr>
        <w:t>结核病防治各项</w:t>
      </w:r>
      <w:r w:rsidRPr="004F5CBF">
        <w:rPr>
          <w:rFonts w:ascii="仿宋" w:eastAsia="仿宋" w:hAnsi="仿宋" w:hint="eastAsia"/>
          <w:bCs/>
          <w:sz w:val="32"/>
          <w:szCs w:val="32"/>
        </w:rPr>
        <w:t>工作顺利开展，各部门全面认识，持续深入开展结核病</w:t>
      </w:r>
      <w:r w:rsidR="00C16905" w:rsidRPr="004F5CBF">
        <w:rPr>
          <w:rFonts w:ascii="仿宋" w:eastAsia="仿宋" w:hAnsi="仿宋" w:hint="eastAsia"/>
          <w:bCs/>
          <w:sz w:val="32"/>
          <w:szCs w:val="32"/>
        </w:rPr>
        <w:t>防治规划策略培训</w:t>
      </w:r>
      <w:r w:rsidRPr="004F5CBF">
        <w:rPr>
          <w:rFonts w:ascii="仿宋" w:eastAsia="仿宋" w:hAnsi="仿宋" w:hint="eastAsia"/>
          <w:bCs/>
          <w:sz w:val="32"/>
          <w:szCs w:val="32"/>
        </w:rPr>
        <w:t>宣传工作，提升</w:t>
      </w:r>
      <w:r w:rsidR="00C16905" w:rsidRPr="004F5CBF">
        <w:rPr>
          <w:rFonts w:ascii="仿宋" w:eastAsia="仿宋" w:hAnsi="仿宋" w:hint="eastAsia"/>
          <w:bCs/>
          <w:sz w:val="32"/>
          <w:szCs w:val="32"/>
        </w:rPr>
        <w:t>结核病防治工作人员的专业技术水平</w:t>
      </w:r>
      <w:r w:rsidRPr="004F5CBF">
        <w:rPr>
          <w:rFonts w:ascii="仿宋" w:eastAsia="仿宋" w:hAnsi="仿宋" w:hint="eastAsia"/>
          <w:bCs/>
          <w:sz w:val="32"/>
          <w:szCs w:val="32"/>
        </w:rPr>
        <w:t>，确保</w:t>
      </w:r>
      <w:r w:rsidR="00C16905" w:rsidRPr="004F5CBF">
        <w:rPr>
          <w:rFonts w:ascii="仿宋" w:eastAsia="仿宋" w:hAnsi="仿宋" w:hint="eastAsia"/>
          <w:bCs/>
          <w:sz w:val="32"/>
          <w:szCs w:val="32"/>
        </w:rPr>
        <w:t>年底全市</w:t>
      </w:r>
      <w:r w:rsidRPr="004F5CBF">
        <w:rPr>
          <w:rFonts w:ascii="仿宋" w:eastAsia="仿宋" w:hAnsi="仿宋" w:hint="eastAsia"/>
          <w:bCs/>
          <w:sz w:val="32"/>
          <w:szCs w:val="32"/>
        </w:rPr>
        <w:t>结核病防控各项工作顺利完成。其次重点对</w:t>
      </w:r>
      <w:r w:rsidR="00641DD8" w:rsidRPr="004F5CBF">
        <w:rPr>
          <w:rFonts w:ascii="仿宋" w:eastAsia="仿宋" w:hAnsi="仿宋" w:hint="eastAsia"/>
          <w:bCs/>
          <w:sz w:val="32"/>
          <w:szCs w:val="32"/>
        </w:rPr>
        <w:t>《</w:t>
      </w:r>
      <w:r w:rsidR="00C16905" w:rsidRPr="004F5CBF">
        <w:rPr>
          <w:rFonts w:ascii="仿宋" w:eastAsia="仿宋" w:hAnsi="仿宋" w:hint="eastAsia"/>
          <w:bCs/>
          <w:sz w:val="32"/>
          <w:szCs w:val="32"/>
        </w:rPr>
        <w:t>中国结核病防治规划实施工作指南（2021年版）</w:t>
      </w:r>
      <w:r w:rsidR="00641DD8" w:rsidRPr="004F5CBF">
        <w:rPr>
          <w:rFonts w:ascii="仿宋" w:eastAsia="仿宋" w:hAnsi="仿宋" w:hint="eastAsia"/>
          <w:bCs/>
          <w:sz w:val="32"/>
          <w:szCs w:val="32"/>
        </w:rPr>
        <w:t>》</w:t>
      </w:r>
      <w:r w:rsidR="00192024" w:rsidRPr="004F5CBF">
        <w:rPr>
          <w:rFonts w:ascii="仿宋" w:eastAsia="仿宋" w:hAnsi="仿宋" w:hint="eastAsia"/>
          <w:bCs/>
          <w:sz w:val="32"/>
          <w:szCs w:val="32"/>
        </w:rPr>
        <w:t>、《四川省卫生健康委员会 四川省教育厅关于切实落实学校结核病防控措施进一步提升工作质量的通知》重要</w:t>
      </w:r>
      <w:r w:rsidRPr="004F5CBF">
        <w:rPr>
          <w:rFonts w:ascii="仿宋" w:eastAsia="仿宋" w:hAnsi="仿宋" w:hint="eastAsia"/>
          <w:bCs/>
          <w:sz w:val="32"/>
          <w:szCs w:val="32"/>
        </w:rPr>
        <w:t>规范要求进行解读</w:t>
      </w:r>
      <w:r w:rsidR="000D7845" w:rsidRPr="004F5CBF">
        <w:rPr>
          <w:rFonts w:ascii="仿宋" w:eastAsia="仿宋" w:hAnsi="仿宋" w:hint="eastAsia"/>
          <w:bCs/>
          <w:sz w:val="32"/>
          <w:szCs w:val="32"/>
        </w:rPr>
        <w:t>。</w:t>
      </w:r>
      <w:r w:rsidRPr="004F5CBF">
        <w:rPr>
          <w:rFonts w:ascii="仿宋" w:eastAsia="仿宋" w:hAnsi="仿宋" w:hint="eastAsia"/>
          <w:bCs/>
          <w:sz w:val="32"/>
          <w:szCs w:val="32"/>
        </w:rPr>
        <w:t>结合</w:t>
      </w:r>
      <w:r w:rsidR="00C41FB8" w:rsidRPr="004F5CBF">
        <w:rPr>
          <w:rFonts w:ascii="仿宋" w:eastAsia="仿宋" w:hAnsi="仿宋" w:hint="eastAsia"/>
          <w:bCs/>
          <w:sz w:val="32"/>
          <w:szCs w:val="32"/>
        </w:rPr>
        <w:t>近期我市发生的学校结核病疫情</w:t>
      </w:r>
      <w:r w:rsidRPr="004F5CBF">
        <w:rPr>
          <w:rFonts w:ascii="仿宋" w:eastAsia="仿宋" w:hAnsi="仿宋" w:hint="eastAsia"/>
          <w:bCs/>
          <w:sz w:val="32"/>
          <w:szCs w:val="32"/>
        </w:rPr>
        <w:t>深入剖析学校结核病防控工作的重点和难点</w:t>
      </w:r>
      <w:r w:rsidR="005A19D0" w:rsidRPr="004F5CBF">
        <w:rPr>
          <w:rFonts w:ascii="仿宋" w:eastAsia="仿宋" w:hAnsi="仿宋" w:hint="eastAsia"/>
          <w:bCs/>
          <w:sz w:val="32"/>
          <w:szCs w:val="32"/>
        </w:rPr>
        <w:t>。</w:t>
      </w:r>
      <w:r w:rsidRPr="004F5CBF">
        <w:rPr>
          <w:rFonts w:ascii="仿宋" w:eastAsia="仿宋" w:hAnsi="仿宋"/>
          <w:bCs/>
          <w:sz w:val="32"/>
          <w:szCs w:val="32"/>
        </w:rPr>
        <w:t xml:space="preserve"> </w:t>
      </w:r>
    </w:p>
    <w:p w:rsidR="00A279EE" w:rsidRDefault="00641DD8" w:rsidP="00C16905">
      <w:pPr>
        <w:ind w:firstLineChars="200" w:firstLine="640"/>
        <w:jc w:val="left"/>
        <w:rPr>
          <w:rFonts w:ascii="仿宋" w:eastAsia="仿宋" w:hAnsi="仿宋"/>
          <w:bCs/>
          <w:sz w:val="32"/>
          <w:szCs w:val="32"/>
        </w:rPr>
      </w:pPr>
      <w:r w:rsidRPr="004F5CBF">
        <w:rPr>
          <w:rFonts w:ascii="仿宋" w:eastAsia="仿宋" w:hAnsi="仿宋" w:hint="eastAsia"/>
          <w:bCs/>
          <w:sz w:val="32"/>
          <w:szCs w:val="32"/>
        </w:rPr>
        <w:lastRenderedPageBreak/>
        <w:t>通过此次培训，参会人员</w:t>
      </w:r>
      <w:r w:rsidR="0055258A" w:rsidRPr="004F5CBF">
        <w:rPr>
          <w:rFonts w:ascii="仿宋" w:eastAsia="仿宋" w:hAnsi="仿宋" w:hint="eastAsia"/>
          <w:bCs/>
          <w:sz w:val="32"/>
          <w:szCs w:val="32"/>
        </w:rPr>
        <w:t>清晰了解</w:t>
      </w:r>
      <w:r w:rsidR="00C16905" w:rsidRPr="004F5CBF">
        <w:rPr>
          <w:rFonts w:ascii="仿宋" w:eastAsia="仿宋" w:hAnsi="仿宋" w:hint="eastAsia"/>
          <w:bCs/>
          <w:sz w:val="32"/>
          <w:szCs w:val="32"/>
        </w:rPr>
        <w:t>我市</w:t>
      </w:r>
      <w:r w:rsidR="0055258A" w:rsidRPr="004F5CBF">
        <w:rPr>
          <w:rFonts w:ascii="仿宋" w:eastAsia="仿宋" w:hAnsi="仿宋" w:hint="eastAsia"/>
          <w:bCs/>
          <w:sz w:val="32"/>
          <w:szCs w:val="32"/>
        </w:rPr>
        <w:t>结核病防控工作流程，</w:t>
      </w:r>
      <w:r w:rsidR="00FF0030" w:rsidRPr="004F5CBF">
        <w:rPr>
          <w:rFonts w:ascii="仿宋" w:eastAsia="仿宋" w:hAnsi="仿宋" w:hint="eastAsia"/>
          <w:bCs/>
          <w:sz w:val="32"/>
          <w:szCs w:val="32"/>
        </w:rPr>
        <w:t>明确最新结核病诊断标准和分类标准</w:t>
      </w:r>
      <w:r w:rsidR="0055258A" w:rsidRPr="004F5CBF">
        <w:rPr>
          <w:rFonts w:ascii="仿宋" w:eastAsia="仿宋" w:hAnsi="仿宋" w:hint="eastAsia"/>
          <w:bCs/>
          <w:sz w:val="32"/>
          <w:szCs w:val="32"/>
        </w:rPr>
        <w:t>，全面提升了业务知识和技能，为保质、保量、按时</w:t>
      </w:r>
      <w:r w:rsidRPr="004F5CBF">
        <w:rPr>
          <w:rFonts w:ascii="仿宋" w:eastAsia="仿宋" w:hAnsi="仿宋" w:hint="eastAsia"/>
          <w:bCs/>
          <w:sz w:val="32"/>
          <w:szCs w:val="32"/>
        </w:rPr>
        <w:t>完成</w:t>
      </w:r>
      <w:r w:rsidR="00FF0030" w:rsidRPr="004F5CBF">
        <w:rPr>
          <w:rFonts w:ascii="仿宋" w:eastAsia="仿宋" w:hAnsi="仿宋" w:hint="eastAsia"/>
          <w:bCs/>
          <w:sz w:val="32"/>
          <w:szCs w:val="32"/>
        </w:rPr>
        <w:t>全市“十四五”规划</w:t>
      </w:r>
      <w:r w:rsidRPr="004F5CBF">
        <w:rPr>
          <w:rFonts w:ascii="仿宋" w:eastAsia="仿宋" w:hAnsi="仿宋" w:hint="eastAsia"/>
          <w:bCs/>
          <w:sz w:val="32"/>
          <w:szCs w:val="32"/>
        </w:rPr>
        <w:t>结核病</w:t>
      </w:r>
      <w:r w:rsidR="00FF0030" w:rsidRPr="004F5CBF">
        <w:rPr>
          <w:rFonts w:ascii="仿宋" w:eastAsia="仿宋" w:hAnsi="仿宋" w:hint="eastAsia"/>
          <w:bCs/>
          <w:sz w:val="32"/>
          <w:szCs w:val="32"/>
        </w:rPr>
        <w:t>防治</w:t>
      </w:r>
      <w:r w:rsidRPr="004F5CBF">
        <w:rPr>
          <w:rFonts w:ascii="仿宋" w:eastAsia="仿宋" w:hAnsi="仿宋" w:hint="eastAsia"/>
          <w:bCs/>
          <w:sz w:val="32"/>
          <w:szCs w:val="32"/>
        </w:rPr>
        <w:t>工作奠定了坚实基础。下一步，</w:t>
      </w:r>
      <w:r w:rsidR="0055258A" w:rsidRPr="004F5CBF">
        <w:rPr>
          <w:rFonts w:ascii="仿宋" w:eastAsia="仿宋" w:hAnsi="仿宋" w:hint="eastAsia"/>
          <w:bCs/>
          <w:sz w:val="32"/>
          <w:szCs w:val="32"/>
        </w:rPr>
        <w:t>将</w:t>
      </w:r>
      <w:r w:rsidRPr="004F5CBF">
        <w:rPr>
          <w:rFonts w:ascii="仿宋" w:eastAsia="仿宋" w:hAnsi="仿宋" w:hint="eastAsia"/>
          <w:bCs/>
          <w:sz w:val="32"/>
          <w:szCs w:val="32"/>
        </w:rPr>
        <w:t>采取积极健康干预措施，强化</w:t>
      </w:r>
      <w:r w:rsidR="00FF0030" w:rsidRPr="004F5CBF">
        <w:rPr>
          <w:rFonts w:ascii="仿宋" w:eastAsia="仿宋" w:hAnsi="仿宋" w:hint="eastAsia"/>
          <w:bCs/>
          <w:sz w:val="32"/>
          <w:szCs w:val="32"/>
        </w:rPr>
        <w:t>综合防治服务</w:t>
      </w:r>
      <w:r w:rsidRPr="004F5CBF">
        <w:rPr>
          <w:rFonts w:ascii="仿宋" w:eastAsia="仿宋" w:hAnsi="仿宋" w:hint="eastAsia"/>
          <w:bCs/>
          <w:sz w:val="32"/>
          <w:szCs w:val="32"/>
        </w:rPr>
        <w:t>工作，助力健康自贡向纵深推进。</w:t>
      </w:r>
    </w:p>
    <w:p w:rsidR="000528E4" w:rsidRPr="004F5CBF" w:rsidRDefault="000528E4" w:rsidP="000528E4">
      <w:pPr>
        <w:ind w:firstLineChars="200" w:firstLine="640"/>
        <w:jc w:val="right"/>
        <w:rPr>
          <w:rFonts w:ascii="仿宋" w:eastAsia="仿宋" w:hAnsi="仿宋"/>
          <w:bCs/>
          <w:sz w:val="32"/>
          <w:szCs w:val="32"/>
        </w:rPr>
      </w:pPr>
      <w:r>
        <w:rPr>
          <w:rFonts w:ascii="仿宋" w:eastAsia="仿宋" w:hAnsi="仿宋" w:hint="eastAsia"/>
          <w:bCs/>
          <w:sz w:val="32"/>
          <w:szCs w:val="32"/>
        </w:rPr>
        <w:t>2022年8月</w:t>
      </w:r>
      <w:r w:rsidR="00D65F7A">
        <w:rPr>
          <w:rFonts w:ascii="仿宋" w:eastAsia="仿宋" w:hAnsi="仿宋" w:hint="eastAsia"/>
          <w:bCs/>
          <w:sz w:val="32"/>
          <w:szCs w:val="32"/>
        </w:rPr>
        <w:t>15</w:t>
      </w:r>
      <w:r>
        <w:rPr>
          <w:rFonts w:ascii="仿宋" w:eastAsia="仿宋" w:hAnsi="仿宋" w:hint="eastAsia"/>
          <w:bCs/>
          <w:sz w:val="32"/>
          <w:szCs w:val="32"/>
        </w:rPr>
        <w:t>日</w:t>
      </w:r>
    </w:p>
    <w:sectPr w:rsidR="000528E4" w:rsidRPr="004F5CBF" w:rsidSect="00956B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58" w:rsidRDefault="003D2658" w:rsidP="00192024">
      <w:r>
        <w:separator/>
      </w:r>
    </w:p>
  </w:endnote>
  <w:endnote w:type="continuationSeparator" w:id="1">
    <w:p w:rsidR="003D2658" w:rsidRDefault="003D2658" w:rsidP="00192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58" w:rsidRDefault="003D2658" w:rsidP="00192024">
      <w:r>
        <w:separator/>
      </w:r>
    </w:p>
  </w:footnote>
  <w:footnote w:type="continuationSeparator" w:id="1">
    <w:p w:rsidR="003D2658" w:rsidRDefault="003D2658" w:rsidP="00192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3E7"/>
    <w:rsid w:val="00050210"/>
    <w:rsid w:val="000528E4"/>
    <w:rsid w:val="000D7845"/>
    <w:rsid w:val="000E2653"/>
    <w:rsid w:val="00192024"/>
    <w:rsid w:val="002E644B"/>
    <w:rsid w:val="003D2658"/>
    <w:rsid w:val="003E3C23"/>
    <w:rsid w:val="004375A7"/>
    <w:rsid w:val="004650C8"/>
    <w:rsid w:val="004F5CBF"/>
    <w:rsid w:val="0055034E"/>
    <w:rsid w:val="0055258A"/>
    <w:rsid w:val="00587AC8"/>
    <w:rsid w:val="005A19D0"/>
    <w:rsid w:val="00641DD8"/>
    <w:rsid w:val="009012CD"/>
    <w:rsid w:val="00956BAD"/>
    <w:rsid w:val="009A6930"/>
    <w:rsid w:val="00A279EE"/>
    <w:rsid w:val="00A44D68"/>
    <w:rsid w:val="00AB36A6"/>
    <w:rsid w:val="00AB684A"/>
    <w:rsid w:val="00B073B0"/>
    <w:rsid w:val="00B713E7"/>
    <w:rsid w:val="00C16905"/>
    <w:rsid w:val="00C41FB8"/>
    <w:rsid w:val="00C81587"/>
    <w:rsid w:val="00D65F7A"/>
    <w:rsid w:val="00DA035A"/>
    <w:rsid w:val="00E82A1D"/>
    <w:rsid w:val="00F375BA"/>
    <w:rsid w:val="00F72053"/>
    <w:rsid w:val="00FF0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2024"/>
    <w:rPr>
      <w:sz w:val="18"/>
      <w:szCs w:val="18"/>
    </w:rPr>
  </w:style>
  <w:style w:type="paragraph" w:styleId="a4">
    <w:name w:val="footer"/>
    <w:basedOn w:val="a"/>
    <w:link w:val="Char0"/>
    <w:uiPriority w:val="99"/>
    <w:semiHidden/>
    <w:unhideWhenUsed/>
    <w:rsid w:val="001920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2024"/>
    <w:rPr>
      <w:sz w:val="18"/>
      <w:szCs w:val="18"/>
    </w:rPr>
  </w:style>
  <w:style w:type="paragraph" w:styleId="a5">
    <w:name w:val="Balloon Text"/>
    <w:basedOn w:val="a"/>
    <w:link w:val="Char1"/>
    <w:uiPriority w:val="99"/>
    <w:semiHidden/>
    <w:unhideWhenUsed/>
    <w:rsid w:val="00A279EE"/>
    <w:rPr>
      <w:sz w:val="18"/>
      <w:szCs w:val="18"/>
    </w:rPr>
  </w:style>
  <w:style w:type="character" w:customStyle="1" w:styleId="Char1">
    <w:name w:val="批注框文本 Char"/>
    <w:basedOn w:val="a0"/>
    <w:link w:val="a5"/>
    <w:uiPriority w:val="99"/>
    <w:semiHidden/>
    <w:rsid w:val="00A279EE"/>
    <w:rPr>
      <w:sz w:val="18"/>
      <w:szCs w:val="18"/>
    </w:rPr>
  </w:style>
</w:styles>
</file>

<file path=word/webSettings.xml><?xml version="1.0" encoding="utf-8"?>
<w:webSettings xmlns:r="http://schemas.openxmlformats.org/officeDocument/2006/relationships" xmlns:w="http://schemas.openxmlformats.org/wordprocessingml/2006/main">
  <w:divs>
    <w:div w:id="15637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95</Words>
  <Characters>543</Characters>
  <Application>Microsoft Office Word</Application>
  <DocSecurity>0</DocSecurity>
  <Lines>4</Lines>
  <Paragraphs>1</Paragraphs>
  <ScaleCrop>false</ScaleCrop>
  <Company>ICOS</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陈雪松</dc:creator>
  <cp:lastModifiedBy>iCura</cp:lastModifiedBy>
  <cp:revision>23</cp:revision>
  <dcterms:created xsi:type="dcterms:W3CDTF">2022-08-05T07:12:00Z</dcterms:created>
  <dcterms:modified xsi:type="dcterms:W3CDTF">2022-08-16T09:01:00Z</dcterms:modified>
</cp:coreProperties>
</file>